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ПОЛИТИКА В ОТНОШЕНИИ ОБРАБОТКИ ПЕРСОНАЛЬНЫХ ДАННЫХ</w:t>
      </w:r>
    </w:p>
    <w:p>
      <w:pPr>
        <w:jc w:val="center"/>
      </w:pPr>
      <w:r>
        <w:t>Редакция от 20 октября 2026 года • г. Хабаровск</w:t>
      </w:r>
    </w:p>
    <w:p>
      <w:pPr>
        <w:pStyle w:val="Heading2"/>
      </w:pPr>
      <w:r>
        <w:t>1. Общие положения</w:t>
      </w:r>
    </w:p>
    <w:p>
      <w:r>
        <w:t>1.1. Оператор персональных данных — Частное образовательное учреждение дополнительного образования «Школа иностранных языков «Репетитор» г. Хабаровск», ОГРН 1112700001402, ИНН 2724999140 (далее — Школа).</w:t>
      </w:r>
    </w:p>
    <w:p>
      <w:r>
        <w:t>1.2. Настоящая Политика распространяется на обработку персональных данных обучающихся, родителей (законных представителей), заказчиков образовательных услуг, посетителей сайта, работников, соискателей и представителей контрагентов с использованием средств автоматизации и без них.</w:t>
      </w:r>
    </w:p>
    <w:p>
      <w:r>
        <w:t>1.3. Политика разработана в соответствии с Федеральным законом от 27.07.2006 № 152-ФЗ «О персональных данных», Федеральным законом от 29.12.2012 № 273-ФЗ «Об образовании в Российской Федерации», Трудовым кодексом РФ и другими применимыми актами. Термины применяются в значениях закона № 152-ФЗ.</w:t>
      </w:r>
    </w:p>
    <w:p>
      <w:pPr>
        <w:pStyle w:val="Heading2"/>
      </w:pPr>
      <w:r>
        <w:t>2. Принципы и правовые основания</w:t>
      </w:r>
    </w:p>
    <w:p>
      <w:r>
        <w:t>2.1. Обработка ограничивается конкретными законными целями. Школа обеспечивает соразмерность объёма данных, их точность, конфиденциальность, защиту и ограничение сроков хранения.</w:t>
      </w:r>
    </w:p>
    <w:p>
      <w:r>
        <w:t>2.2. Основания обработки: заключение и исполнение договора, выполнение установленных законом обязанностей, согласие субъекта, а также иные основания статьи 6 закона № 152-ФЗ. Согласие оформляется отдельно от настоящей Политики и иных документов.</w:t>
      </w:r>
    </w:p>
    <w:p>
      <w:r>
        <w:t>2.3. Данные несовершеннолетних предоставляются их законными представителями или обрабатываются на иных предусмотренных законом основаниях.</w:t>
      </w:r>
    </w:p>
    <w:p>
      <w:pPr>
        <w:pStyle w:val="Heading2"/>
      </w:pPr>
      <w:r>
        <w:t>3. Цели и состав обрабатываемых данных</w:t>
      </w:r>
    </w:p>
    <w:p>
      <w:r>
        <w:t>3.1. Рассмотрение обращений, подбор программы и группы, организация консультаций: имя заявителя, контактный телефон, электронная почта, содержание обращения, сведения о желаемом языке, расписании и уровне подготовки.</w:t>
      </w:r>
    </w:p>
    <w:p>
      <w:r>
        <w:t>3.2. Онлайн-анкета: ФИО обучающегося и законного представителя, год рождения, контактные сведения, адрес, сведения об общеобразовательной школе, классе и смене, предпочтения по обучению и расписанию; для взрослых заявителей — сведения о работе и должности, предоставленные через форму. Данные используются для рассмотрения заявки и организации обучения.</w:t>
      </w:r>
    </w:p>
    <w:p>
      <w:r>
        <w:t>3.3. Заявка на тестирование SELT: ФИО кандидата на русском языке и латиницей, дата рождения, школа и класс, сведения об изучении английского языка, ФИО заказчика, контакты родителя, выбранные уровень, дата и место тестирования. Цель — регистрация и организация тестирования, связь с заявителем.</w:t>
      </w:r>
    </w:p>
    <w:p>
      <w:r>
        <w:t>3.4. Заключение и исполнение договоров об образовании: ФИО, сведения о законном представительстве, контакты, договорные и платёжные сведения, выбранная программа, расписание, посещаемость, результаты обучения и выполненные работы.</w:t>
      </w:r>
    </w:p>
    <w:p>
      <w:r>
        <w:t>3.5. Ведение кадрового, бухгалтерского, налогового и обязательного образовательного учёта: сведения работников, соискателей, обучающихся и заказчиков в объёме, предусмотренном соответствующими правоотношениями и законодательством.</w:t>
      </w:r>
    </w:p>
    <w:p>
      <w:r>
        <w:t>3.6. Обратная связь и отзывы: имя, текст отзыва и контактный телефон, указанный добровольно. Публикация отзыва, содержащего персональные данные, осуществляется на самостоятельном законном основании.</w:t>
      </w:r>
    </w:p>
    <w:p>
      <w:r>
        <w:t>3.7. Публикация изображений, сведений об учениках и рассылка рекламы не входят в согласие на рассмотрение заявки и требуют самостоятельного правового основания и отдельных согласий в предусмотренных законом случаях.</w:t>
      </w:r>
    </w:p>
    <w:p>
      <w:pPr>
        <w:pStyle w:val="Heading2"/>
      </w:pPr>
      <w:r>
        <w:t>4. Способы, сроки и прекращение обработки</w:t>
      </w:r>
    </w:p>
    <w:p>
      <w:r>
        <w:t>4.1. Школа осуществляет сбор, запись, систематизацию, накопление, хранение, уточнение, извлечение, использование, предоставление в установленных законом случаях, обезличивание, блокирование, удаление и уничтожение данных.</w:t>
      </w:r>
    </w:p>
    <w:p>
      <w:r>
        <w:t>4.2. Сроки хранения определяются целью обработки и обязательными сроками хранения образовательных, договорных, кадровых, бухгалтерских и налоговых документов. Заявки, не приведшие к заключению договора, удаляются после достижения цели обращения и прекращения законных оснований обработки.</w:t>
      </w:r>
    </w:p>
    <w:p>
      <w:r>
        <w:t>4.3. При отзыве согласия или достижении цели обработка прекращается, данные удаляются или уничтожаются в сроки закона № 152-ФЗ, кроме данных, сохранение которых допускается или требуется законом.</w:t>
      </w:r>
    </w:p>
    <w:p>
      <w:r>
        <w:t>4.4. Доступ к данным имеют только уполномоченные лица. Передача подрядчикам для выполнения порученных функций производится при наличии законного основания и оформленных обязательств по защите данных.</w:t>
      </w:r>
    </w:p>
    <w:p>
      <w:pPr>
        <w:pStyle w:val="Heading2"/>
      </w:pPr>
      <w:r>
        <w:t>5. Сайт и файлы cookie</w:t>
      </w:r>
    </w:p>
    <w:p>
      <w:r>
        <w:t>5.1. Сайт https://repetitor27.ru/ использует технические средства, необходимые для отображения страниц, работы форм и защиты сайта. Сведения о cookie содержатся в отдельной Политике использования файлов cookie.</w:t>
      </w:r>
    </w:p>
    <w:p>
      <w:r>
        <w:t>5.2. Сервис «Яндекс Метрика» отключён и не используется Школой для анализа посещаемости сайта.</w:t>
      </w:r>
    </w:p>
    <w:p>
      <w:r>
        <w:t>5.3. Школа соблюдает требования законодательства к локализации баз данных граждан РФ и к трансграничной передаче персональных данных.</w:t>
      </w:r>
    </w:p>
    <w:p>
      <w:pPr>
        <w:pStyle w:val="Heading2"/>
      </w:pPr>
      <w:r>
        <w:t>6. Безопасность и обязанности оператора</w:t>
      </w:r>
    </w:p>
    <w:p>
      <w:r>
        <w:t>6.1. Школа принимает правовые, организационные и технические меры защиты данных, разграничивает доступ, назначает ответственное лицо, обеспечивает внутренний контроль и соблюдение конфиденциальности.</w:t>
      </w:r>
    </w:p>
    <w:p>
      <w:r>
        <w:t>6.2. Школа исполняет обязанности по уведомлению Роскомнадзора об обработке персональных данных и инцидентах в предусмотренных законом случаях и сроках.</w:t>
      </w:r>
    </w:p>
    <w:p>
      <w:r>
        <w:t>6.3. Политика размещается в свободном доступе на сайте, включая страницы сбора персональных данных.</w:t>
      </w:r>
    </w:p>
    <w:p>
      <w:pPr>
        <w:pStyle w:val="Heading2"/>
      </w:pPr>
      <w:r>
        <w:t>7. Права субъектов</w:t>
      </w:r>
    </w:p>
    <w:p>
      <w:r>
        <w:t>7.1. Субъект персональных данных или его законный представитель вправе получить сведения об обработке, потребовать уточнения, блокирования, прекращения обработки или уничтожения данных при наличии законных оснований, отозвать согласие и обжаловать действия Школы в Роскомнадзор или суд.</w:t>
      </w:r>
    </w:p>
    <w:p>
      <w:r>
        <w:t>7.2. Запросы направляются по контактам раздела 8. Ответ предоставляется в установленные законом сроки. Отзыв согласия не прекращает обработку, осуществляемую на ином законном основании.</w:t>
      </w:r>
    </w:p>
    <w:p>
      <w:pPr>
        <w:pStyle w:val="Heading2"/>
      </w:pPr>
      <w:r>
        <w:t>8. Контакты и действие Политики</w:t>
      </w:r>
    </w:p>
    <w:p>
      <w:r>
        <w:t>8.1. Частное образовательное учреждение дополнительного образования «Школа иностранных языков «Репетитор» г. Хабаровск». ОГРН 1112700001402; ИНН 2724999140. Электронная почта: Repetitor.khv@mail.ru. Адрес: 680014, г. Хабаровск, квартал ДОС (Большой Аэродром), д. 75. Сайт: https://repetitor27.ru/.</w:t>
      </w:r>
    </w:p>
    <w:p>
      <w:r>
        <w:t>8.2. Политика действует со дня утверждения и размещения на сайте до замены новой редакцией.</w:t>
      </w:r>
    </w:p>
    <w:sectPr w:rsidR="00FC693F" w:rsidRPr="0006063C" w:rsidSect="00034616">
      <w:pgSz w:w="12240" w:h="15840"/>
      <w:pgMar w:top="1134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